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781"/>
        <w:gridCol w:w="1842"/>
        <w:gridCol w:w="492"/>
        <w:gridCol w:w="1559"/>
        <w:gridCol w:w="212"/>
        <w:gridCol w:w="68"/>
        <w:gridCol w:w="6"/>
        <w:gridCol w:w="214"/>
        <w:gridCol w:w="68"/>
        <w:gridCol w:w="134"/>
        <w:gridCol w:w="358"/>
        <w:gridCol w:w="1066"/>
        <w:gridCol w:w="276"/>
        <w:gridCol w:w="284"/>
        <w:gridCol w:w="1348"/>
        <w:gridCol w:w="781"/>
        <w:gridCol w:w="68"/>
      </w:tblGrid>
      <w:tr w:rsidR="000B2344" w:rsidTr="000B2344">
        <w:trPr>
          <w:trHeight w:val="283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3"/>
            </w:tblGrid>
            <w:tr w:rsidR="005A7199">
              <w:trPr>
                <w:trHeight w:val="205"/>
              </w:trPr>
              <w:tc>
                <w:tcPr>
                  <w:tcW w:w="3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3-iojo VSAFAS „Veiklos rezultatų ataskaita“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</w:tr>
      <w:tr w:rsidR="000B2344" w:rsidTr="000B2344">
        <w:trPr>
          <w:trHeight w:val="283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3"/>
            </w:tblGrid>
            <w:tr w:rsidR="005A7199">
              <w:trPr>
                <w:trHeight w:val="205"/>
              </w:trPr>
              <w:tc>
                <w:tcPr>
                  <w:tcW w:w="3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 priedas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</w:tr>
      <w:tr w:rsidR="000B2344" w:rsidTr="000B2344">
        <w:trPr>
          <w:trHeight w:val="284"/>
        </w:trPr>
        <w:tc>
          <w:tcPr>
            <w:tcW w:w="68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5"/>
            </w:tblGrid>
            <w:tr w:rsidR="005A7199">
              <w:trPr>
                <w:trHeight w:val="206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Trakų r. Senųjų Trakų Kęstučio pagrindinė mokykla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</w:tr>
      <w:tr w:rsidR="000B2344" w:rsidTr="000B2344">
        <w:trPr>
          <w:trHeight w:val="284"/>
        </w:trPr>
        <w:tc>
          <w:tcPr>
            <w:tcW w:w="68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5"/>
            </w:tblGrid>
            <w:tr w:rsidR="005A7199">
              <w:trPr>
                <w:trHeight w:val="206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 arba viešojo sektoriaus subjektų grupės pavadinimas)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</w:tr>
      <w:tr w:rsidR="005A7199">
        <w:trPr>
          <w:trHeight w:val="140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0B2344" w:rsidTr="000B2344">
        <w:trPr>
          <w:trHeight w:val="284"/>
        </w:trPr>
        <w:tc>
          <w:tcPr>
            <w:tcW w:w="68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5"/>
            </w:tblGrid>
            <w:tr w:rsidR="005A7199">
              <w:trPr>
                <w:trHeight w:val="206"/>
              </w:trPr>
              <w:tc>
                <w:tcPr>
                  <w:tcW w:w="9637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191817949, Trakų r. sav. Senųjų Trakų k. Trakų g. 66A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</w:tr>
      <w:tr w:rsidR="000B2344" w:rsidTr="000B2344">
        <w:trPr>
          <w:trHeight w:val="326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7"/>
            </w:tblGrid>
            <w:tr w:rsidR="005A7199">
              <w:trPr>
                <w:trHeight w:val="248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(Viešojo sektoriaus subjekto, parengusio veiklos rezultatų ataskaitą kodas, adresas)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5A7199">
        <w:trPr>
          <w:trHeight w:val="381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0B2344" w:rsidTr="000B2344">
        <w:trPr>
          <w:trHeight w:val="284"/>
        </w:trPr>
        <w:tc>
          <w:tcPr>
            <w:tcW w:w="68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5"/>
            </w:tblGrid>
            <w:tr w:rsidR="005A7199">
              <w:trPr>
                <w:trHeight w:val="206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VEIKLOS REZULTATŲ ATASKAITA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</w:tr>
      <w:tr w:rsidR="000B2344" w:rsidTr="000B2344">
        <w:trPr>
          <w:trHeight w:val="284"/>
        </w:trPr>
        <w:tc>
          <w:tcPr>
            <w:tcW w:w="68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5"/>
            </w:tblGrid>
            <w:tr w:rsidR="005A7199">
              <w:trPr>
                <w:trHeight w:val="206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PAGAL 2019 M. BIRŽELIO 30 D. DUOMENIS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</w:tr>
      <w:tr w:rsidR="000B2344" w:rsidTr="000B2344">
        <w:trPr>
          <w:trHeight w:val="284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</w:tblGrid>
            <w:tr w:rsidR="005A7199">
              <w:trPr>
                <w:trHeight w:val="206"/>
              </w:trPr>
              <w:tc>
                <w:tcPr>
                  <w:tcW w:w="226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2019 m. birželio 30 d.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</w:tblGrid>
            <w:tr w:rsidR="005A7199">
              <w:trPr>
                <w:trHeight w:val="206"/>
              </w:trPr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Nr.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35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5A7199">
              <w:trPr>
                <w:trHeight w:val="206"/>
              </w:trPr>
              <w:tc>
                <w:tcPr>
                  <w:tcW w:w="142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27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5A7199">
        <w:trPr>
          <w:trHeight w:val="243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</w:tblGrid>
            <w:tr w:rsidR="005A7199">
              <w:trPr>
                <w:trHeight w:val="205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4"/>
                    </w:rPr>
                    <w:t>(data)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0B2344" w:rsidTr="000B2344">
        <w:trPr>
          <w:trHeight w:val="39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  <w:vMerge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3"/>
            </w:tblGrid>
            <w:tr w:rsidR="005A7199">
              <w:trPr>
                <w:trHeight w:val="205"/>
              </w:trPr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</w:tr>
      <w:tr w:rsidR="000B2344" w:rsidTr="000B2344">
        <w:trPr>
          <w:trHeight w:val="243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gridSpan w:val="9"/>
            <w:vMerge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0B2344" w:rsidTr="000B2344">
        <w:tc>
          <w:tcPr>
            <w:tcW w:w="68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437"/>
              <w:gridCol w:w="660"/>
              <w:gridCol w:w="1442"/>
              <w:gridCol w:w="1434"/>
            </w:tblGrid>
            <w:tr w:rsidR="005A7199">
              <w:trPr>
                <w:trHeight w:val="1356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Eil. Nr.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Straipsniai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Pasta-bos Nr.</w:t>
                  </w: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Ataskaitinis laikotarpis</w:t>
                  </w:r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Praėjęs ataskaitinis laikotarpis</w:t>
                  </w:r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PAJAMOS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7" w:history="1">
                    <w:r>
                      <w:rPr>
                        <w:color w:val="000000"/>
                        <w:sz w:val="18"/>
                      </w:rPr>
                      <w:t>722 009,50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8" w:history="1">
                    <w:r>
                      <w:rPr>
                        <w:color w:val="000000"/>
                        <w:sz w:val="18"/>
                      </w:rPr>
                      <w:t>441 411,82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FINANSAVIMO PAJAMOS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9" w:history="1">
                    <w:r>
                      <w:rPr>
                        <w:color w:val="000000"/>
                        <w:sz w:val="18"/>
                      </w:rPr>
                      <w:t>677 011,41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0" w:history="1">
                    <w:r>
                      <w:rPr>
                        <w:color w:val="000000"/>
                        <w:sz w:val="18"/>
                      </w:rPr>
                      <w:t>416 413,96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I.1.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valstybės biudžeto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1" w:history="1">
                    <w:r>
                      <w:rPr>
                        <w:color w:val="000000"/>
                        <w:sz w:val="18"/>
                      </w:rPr>
                      <w:t>410 158,93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2" w:history="1">
                    <w:r>
                      <w:rPr>
                        <w:color w:val="000000"/>
                        <w:sz w:val="18"/>
                      </w:rPr>
                      <w:t>241 539,04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I.2.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savivaldybių biudžetų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3" w:history="1">
                    <w:r>
                      <w:rPr>
                        <w:color w:val="000000"/>
                        <w:sz w:val="18"/>
                      </w:rPr>
                      <w:t>258 485,92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4" w:history="1">
                    <w:r>
                      <w:rPr>
                        <w:color w:val="000000"/>
                        <w:sz w:val="18"/>
                      </w:rPr>
                      <w:t>168 455,36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I.3.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ES, užsienio valstybių ir tarptautinių organizacijų lėšų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5" w:history="1">
                    <w:r>
                      <w:rPr>
                        <w:color w:val="000000"/>
                        <w:sz w:val="18"/>
                      </w:rPr>
                      <w:t>4 689,36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6" w:history="1">
                    <w:r>
                      <w:rPr>
                        <w:color w:val="000000"/>
                        <w:sz w:val="18"/>
                      </w:rPr>
                      <w:t>4 689,36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I.4.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kitų finansavimo šaltinių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7" w:history="1">
                    <w:r>
                      <w:rPr>
                        <w:color w:val="000000"/>
                        <w:sz w:val="18"/>
                      </w:rPr>
                      <w:t>3 677,20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18" w:history="1">
                    <w:r>
                      <w:rPr>
                        <w:color w:val="000000"/>
                        <w:sz w:val="18"/>
                      </w:rPr>
                      <w:t>1 730,20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MOKESČIŲ IR SOCIALINIŲ ĮMOKŲ PAJAMOS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19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20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21" w:history="1">
                    <w:r>
                      <w:rPr>
                        <w:color w:val="000000"/>
                        <w:sz w:val="18"/>
                      </w:rPr>
                      <w:t>44 998,09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22" w:history="1">
                    <w:r>
                      <w:rPr>
                        <w:color w:val="000000"/>
                        <w:sz w:val="18"/>
                      </w:rPr>
                      <w:t>24 997,86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III.1.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kitos pajamos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23" w:history="1">
                    <w:r>
                      <w:rPr>
                        <w:color w:val="000000"/>
                        <w:sz w:val="18"/>
                      </w:rPr>
                      <w:t>44 998,09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24" w:history="1">
                    <w:r>
                      <w:rPr>
                        <w:color w:val="000000"/>
                        <w:sz w:val="18"/>
                      </w:rPr>
                      <w:t>24 997,86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III.2.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Pervestinų pagrindinės veiklos kitų pajamų suma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25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26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SĄNAUDOS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27" w:history="1">
                    <w:r>
                      <w:rPr>
                        <w:color w:val="000000"/>
                        <w:sz w:val="18"/>
                      </w:rPr>
                      <w:t>682 101,10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28" w:history="1">
                    <w:r>
                      <w:rPr>
                        <w:color w:val="000000"/>
                        <w:sz w:val="18"/>
                      </w:rPr>
                      <w:t>421 020,61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DARBO UŽMOKESČIO IR SOCIALINIO DRAUDIMO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29" w:history="1">
                    <w:r>
                      <w:rPr>
                        <w:color w:val="000000"/>
                        <w:sz w:val="18"/>
                      </w:rPr>
                      <w:t>528 434,08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0" w:history="1">
                    <w:r>
                      <w:rPr>
                        <w:color w:val="000000"/>
                        <w:sz w:val="18"/>
                      </w:rPr>
                      <w:t>292 516,22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NUSIDĖVĖJIMO IR AMORTIZACIJOS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1" w:history="1">
                    <w:r>
                      <w:rPr>
                        <w:color w:val="000000"/>
                        <w:sz w:val="18"/>
                      </w:rPr>
                      <w:t>23 569,59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2" w:history="1">
                    <w:r>
                      <w:rPr>
                        <w:color w:val="000000"/>
                        <w:sz w:val="18"/>
                      </w:rPr>
                      <w:t>23 569,59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KOMUNALINIŲ PASLAUGŲ IR RYŠIŲ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3" w:history="1">
                    <w:r>
                      <w:rPr>
                        <w:color w:val="000000"/>
                        <w:sz w:val="18"/>
                      </w:rPr>
                      <w:t>54 277,81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4" w:history="1">
                    <w:r>
                      <w:rPr>
                        <w:color w:val="000000"/>
                        <w:sz w:val="18"/>
                      </w:rPr>
                      <w:t>34 373,22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KOMANDIRUOČIŲ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5" w:history="1">
                    <w:r>
                      <w:rPr>
                        <w:color w:val="000000"/>
                        <w:sz w:val="18"/>
                      </w:rPr>
                      <w:t>628,00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6" w:history="1">
                    <w:r>
                      <w:rPr>
                        <w:color w:val="000000"/>
                        <w:sz w:val="18"/>
                      </w:rPr>
                      <w:t>380,00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TRANSPORTO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7" w:history="1">
                    <w:r>
                      <w:rPr>
                        <w:color w:val="000000"/>
                        <w:sz w:val="18"/>
                      </w:rPr>
                      <w:t>123,13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38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KVALIFIKACIJOS KĖLIMO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39" w:history="1">
                    <w:r>
                      <w:rPr>
                        <w:color w:val="000000"/>
                        <w:sz w:val="18"/>
                      </w:rPr>
                      <w:t>1 288,00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40" w:history="1">
                    <w:r>
                      <w:rPr>
                        <w:color w:val="000000"/>
                        <w:sz w:val="18"/>
                      </w:rPr>
                      <w:t>1 021,00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PAPRASTOJO REMONTO IR EKSPLOATAVIMO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41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42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VIII.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NUVERTĖJIMO IR NURAŠYTŲ SUMŲ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43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44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IX.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SUNAUDOTŲ IR PARDUOTŲ ATSARGŲ SAVIKAINA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45" w:history="1">
                    <w:r>
                      <w:rPr>
                        <w:color w:val="000000"/>
                        <w:sz w:val="18"/>
                      </w:rPr>
                      <w:t>63 408,80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46" w:history="1">
                    <w:r>
                      <w:rPr>
                        <w:color w:val="000000"/>
                        <w:sz w:val="18"/>
                      </w:rPr>
                      <w:t>63 408,80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SOCIALINIŲ IŠMOKŲ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47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48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NUOMOS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49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50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FINANSAVIMO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51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52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XIII.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KITŲ PASLAUGŲ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53" w:history="1">
                    <w:r>
                      <w:rPr>
                        <w:color w:val="000000"/>
                        <w:sz w:val="18"/>
                      </w:rPr>
                      <w:t>10 371,69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54" w:history="1">
                    <w:r>
                      <w:rPr>
                        <w:color w:val="000000"/>
                        <w:sz w:val="18"/>
                      </w:rPr>
                      <w:t>5 751,78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XIV.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55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56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PAGRINDINĖS VEIKLOS PERVIRŠIS AR DEFICITAS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57" w:history="1">
                    <w:r>
                      <w:rPr>
                        <w:color w:val="000000"/>
                        <w:sz w:val="18"/>
                      </w:rPr>
                      <w:t>39 908,40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58" w:history="1">
                    <w:r>
                      <w:rPr>
                        <w:color w:val="000000"/>
                        <w:sz w:val="18"/>
                      </w:rPr>
                      <w:t>20 391,21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D.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KITOS VEIKLOS REZULTATAS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59" w:history="1">
                    <w:r>
                      <w:rPr>
                        <w:color w:val="000000"/>
                        <w:sz w:val="18"/>
                      </w:rPr>
                      <w:t>886,00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60" w:history="1">
                    <w:r>
                      <w:rPr>
                        <w:color w:val="000000"/>
                        <w:sz w:val="18"/>
                      </w:rPr>
                      <w:t>446,00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KITOS VEIKLOS PAJAMOS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61" w:history="1">
                    <w:r>
                      <w:rPr>
                        <w:color w:val="000000"/>
                        <w:sz w:val="18"/>
                      </w:rPr>
                      <w:t>886,00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62" w:history="1">
                    <w:r>
                      <w:rPr>
                        <w:color w:val="000000"/>
                        <w:sz w:val="18"/>
                      </w:rPr>
                      <w:t>446,00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lastRenderedPageBreak/>
                    <w:t>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PERVESTINOS Į BIUDŽETĄ KITOS VEIKLOS PAJAMOS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63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64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KITOS VE</w:t>
                  </w:r>
                  <w:r>
                    <w:rPr>
                      <w:color w:val="000000"/>
                      <w:sz w:val="18"/>
                    </w:rPr>
                    <w:t>IKLOS SĄNAUDOS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65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66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E.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FINANSINĖS IR INVESTICINĖS VEIKLOS REZULTATAS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67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68" w:history="1">
                    <w:r>
                      <w:rPr>
                        <w:color w:val="000000"/>
                        <w:sz w:val="18"/>
                      </w:rPr>
                      <w:t>1,67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APSKAITOS POLITIKOS KEITIMO IR ESMINIŲ APSKAITOS KLAIDŲ TAISYMO ĮTAKA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69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70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PELNO MOKESTIS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71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72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H.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GRYNASIS PERVIRŠIS AR DEFICITAS PRIEŠ NUOSAVYBĖS METODO ĮTAKĄ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73" w:history="1">
                    <w:r>
                      <w:rPr>
                        <w:color w:val="000000"/>
                        <w:sz w:val="18"/>
                      </w:rPr>
                      <w:t>40 794,40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74" w:history="1">
                    <w:r>
                      <w:rPr>
                        <w:color w:val="000000"/>
                        <w:sz w:val="18"/>
                      </w:rPr>
                      <w:t>20 838,88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NUOSAVYBĖS METODO ĮTAKA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75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76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J.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GRYNASIS PERVIRŠIS AR DEFICITAS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77" w:history="1">
                    <w:r>
                      <w:rPr>
                        <w:color w:val="000000"/>
                        <w:sz w:val="18"/>
                      </w:rPr>
                      <w:t>40 794,40</w:t>
                    </w:r>
                  </w:hyperlink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right"/>
                  </w:pPr>
                  <w:hyperlink r:id="rId78" w:history="1">
                    <w:r>
                      <w:rPr>
                        <w:color w:val="000000"/>
                        <w:sz w:val="18"/>
                      </w:rPr>
                      <w:t>20 838,88</w:t>
                    </w:r>
                  </w:hyperlink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TENKANTIS KONTROLIUOJANČIAJAM SUBJEKTUI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79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80" w:history="1"/>
                </w:p>
              </w:tc>
            </w:tr>
            <w:tr w:rsidR="005A7199">
              <w:trPr>
                <w:trHeight w:val="245"/>
              </w:trPr>
              <w:tc>
                <w:tcPr>
                  <w:tcW w:w="5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4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TENKANTIS MAŽUMOS DALIAI</w:t>
                  </w:r>
                </w:p>
              </w:tc>
              <w:tc>
                <w:tcPr>
                  <w:tcW w:w="6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  <w:tc>
                <w:tcPr>
                  <w:tcW w:w="144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81" w:history="1"/>
                </w:p>
              </w:tc>
              <w:tc>
                <w:tcPr>
                  <w:tcW w:w="14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19" w:type="dxa"/>
                    <w:left w:w="39" w:type="dxa"/>
                    <w:bottom w:w="1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</w:pPr>
                  <w:hyperlink r:id="rId82" w:history="1"/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5A7199">
        <w:trPr>
          <w:trHeight w:val="251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bookmarkStart w:id="0" w:name="_GoBack"/>
        <w:bookmarkEnd w:id="0"/>
      </w:tr>
      <w:tr w:rsidR="000B2344" w:rsidTr="000B2344">
        <w:trPr>
          <w:trHeight w:val="284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0"/>
            </w:tblGrid>
            <w:tr w:rsidR="005A7199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Direktorė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4"/>
          </w:tcPr>
          <w:p w:rsidR="005A7199" w:rsidRDefault="005A7199">
            <w:pPr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5A7199">
              <w:trPr>
                <w:trHeight w:val="206"/>
              </w:trPr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RAMUTĖ KARPOVIČIENĖ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0B2344" w:rsidTr="000B2344">
        <w:trPr>
          <w:trHeight w:val="283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4"/>
            </w:tblGrid>
            <w:tr w:rsidR="005A7199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 vadovas arba jo įgaliotas administracijos vadovas)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"/>
            </w:tblGrid>
            <w:tr w:rsidR="005A7199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5A7199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5A7199">
        <w:trPr>
          <w:trHeight w:val="377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84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559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35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06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0B2344" w:rsidTr="000B2344">
        <w:trPr>
          <w:trHeight w:val="284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0"/>
            </w:tblGrid>
            <w:tr w:rsidR="005A7199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Vyriausioji buhalterė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"/>
            </w:tblGrid>
            <w:tr w:rsidR="005A7199">
              <w:trPr>
                <w:trHeight w:val="206"/>
              </w:trPr>
              <w:tc>
                <w:tcPr>
                  <w:tcW w:w="1841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5A7199">
                  <w:pPr>
                    <w:spacing w:after="0" w:line="240" w:lineRule="auto"/>
                  </w:pP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5A7199">
              <w:trPr>
                <w:trHeight w:val="206"/>
              </w:trPr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Tatjana Genaitienė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  <w:tr w:rsidR="000B2344" w:rsidTr="000B2344">
        <w:trPr>
          <w:trHeight w:val="283"/>
        </w:trPr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781" w:type="dxa"/>
            <w:gridSpan w:val="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4"/>
            </w:tblGrid>
            <w:tr w:rsidR="005A7199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(vyriausiasis buhalteris (buhalteris))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1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21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"/>
            </w:tblGrid>
            <w:tr w:rsidR="005A7199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284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  <w:tc>
          <w:tcPr>
            <w:tcW w:w="13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9"/>
            </w:tblGrid>
            <w:tr w:rsidR="005A7199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7199" w:rsidRDefault="000B2344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5A7199" w:rsidRDefault="005A7199">
            <w:pPr>
              <w:spacing w:after="0" w:line="240" w:lineRule="auto"/>
            </w:pPr>
          </w:p>
        </w:tc>
        <w:tc>
          <w:tcPr>
            <w:tcW w:w="68" w:type="dxa"/>
          </w:tcPr>
          <w:p w:rsidR="005A7199" w:rsidRDefault="005A7199">
            <w:pPr>
              <w:pStyle w:val="EmptyCellLayoutStyle"/>
              <w:spacing w:after="0" w:line="240" w:lineRule="auto"/>
            </w:pPr>
          </w:p>
        </w:tc>
      </w:tr>
    </w:tbl>
    <w:p w:rsidR="005A7199" w:rsidRDefault="005A7199">
      <w:pPr>
        <w:spacing w:after="0" w:line="240" w:lineRule="auto"/>
      </w:pPr>
    </w:p>
    <w:sectPr w:rsidR="005A7199">
      <w:footerReference w:type="default" r:id="rId83"/>
      <w:pgSz w:w="11905" w:h="16837"/>
      <w:pgMar w:top="1417" w:right="566" w:bottom="1417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2344">
      <w:pPr>
        <w:spacing w:after="0" w:line="240" w:lineRule="auto"/>
      </w:pPr>
      <w:r>
        <w:separator/>
      </w:r>
    </w:p>
  </w:endnote>
  <w:endnote w:type="continuationSeparator" w:id="0">
    <w:p w:rsidR="00000000" w:rsidRDefault="000B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28"/>
      <w:gridCol w:w="2409"/>
    </w:tblGrid>
    <w:tr w:rsidR="005A7199">
      <w:tc>
        <w:tcPr>
          <w:tcW w:w="7228" w:type="dxa"/>
        </w:tcPr>
        <w:p w:rsidR="005A7199" w:rsidRDefault="005A7199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5A7199" w:rsidRDefault="005A7199">
          <w:pPr>
            <w:pStyle w:val="EmptyCellLayoutStyle"/>
            <w:spacing w:after="0" w:line="240" w:lineRule="auto"/>
          </w:pPr>
        </w:p>
      </w:tc>
    </w:tr>
    <w:tr w:rsidR="005A7199">
      <w:tc>
        <w:tcPr>
          <w:tcW w:w="7228" w:type="dxa"/>
        </w:tcPr>
        <w:p w:rsidR="005A7199" w:rsidRDefault="005A7199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09"/>
          </w:tblGrid>
          <w:tr w:rsidR="005A7199">
            <w:trPr>
              <w:trHeight w:val="205"/>
            </w:trPr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7199" w:rsidRDefault="000B2344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>
                  <w:rPr>
                    <w:noProof/>
                    <w:color w:val="000000"/>
                    <w:sz w:val="14"/>
                  </w:rPr>
                  <w:t>2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>
                  <w:rPr>
                    <w:noProof/>
                    <w:color w:val="000000"/>
                    <w:sz w:val="14"/>
                  </w:rPr>
                  <w:t>2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5A7199" w:rsidRDefault="005A7199">
          <w:pPr>
            <w:spacing w:after="0" w:line="240" w:lineRule="auto"/>
          </w:pPr>
        </w:p>
      </w:tc>
    </w:tr>
    <w:tr w:rsidR="005A7199">
      <w:tc>
        <w:tcPr>
          <w:tcW w:w="7228" w:type="dxa"/>
        </w:tcPr>
        <w:p w:rsidR="005A7199" w:rsidRDefault="005A7199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5A7199" w:rsidRDefault="005A719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2344">
      <w:pPr>
        <w:spacing w:after="0" w:line="240" w:lineRule="auto"/>
      </w:pPr>
      <w:r>
        <w:separator/>
      </w:r>
    </w:p>
  </w:footnote>
  <w:footnote w:type="continuationSeparator" w:id="0">
    <w:p w:rsidR="00000000" w:rsidRDefault="000B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A7199"/>
    <w:rsid w:val="000B2344"/>
    <w:rsid w:val="005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2D145-B50E-4AB4-825B-CF638880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udzetasvs/dokumentai?eil=4&amp;stulp=1" TargetMode="External"/><Relationship Id="rId18" Type="http://schemas.openxmlformats.org/officeDocument/2006/relationships/hyperlink" Target="http://biudzetasvs/dokumentai?eil=6&amp;stulp=2" TargetMode="External"/><Relationship Id="rId26" Type="http://schemas.openxmlformats.org/officeDocument/2006/relationships/hyperlink" Target="http://biudzetasvs/dokumentai?eil=10&amp;stulp=2" TargetMode="External"/><Relationship Id="rId39" Type="http://schemas.openxmlformats.org/officeDocument/2006/relationships/hyperlink" Target="http://biudzetasvs/dokumentai?eil=17&amp;stulp=1" TargetMode="External"/><Relationship Id="rId21" Type="http://schemas.openxmlformats.org/officeDocument/2006/relationships/hyperlink" Target="http://biudzetasvs/dokumentai?eil=8&amp;stulp=1" TargetMode="External"/><Relationship Id="rId34" Type="http://schemas.openxmlformats.org/officeDocument/2006/relationships/hyperlink" Target="http://biudzetasvs/dokumentai?eil=14&amp;stulp=2" TargetMode="External"/><Relationship Id="rId42" Type="http://schemas.openxmlformats.org/officeDocument/2006/relationships/hyperlink" Target="http://biudzetasvs/dokumentai?eil=18&amp;stulp=2" TargetMode="External"/><Relationship Id="rId47" Type="http://schemas.openxmlformats.org/officeDocument/2006/relationships/hyperlink" Target="http://biudzetasvs/dokumentai?eil=21&amp;stulp=1" TargetMode="External"/><Relationship Id="rId50" Type="http://schemas.openxmlformats.org/officeDocument/2006/relationships/hyperlink" Target="http://biudzetasvs/dokumentai?eil=22&amp;stulp=2" TargetMode="External"/><Relationship Id="rId55" Type="http://schemas.openxmlformats.org/officeDocument/2006/relationships/hyperlink" Target="http://biudzetasvs/dokumentai?eil=25&amp;stulp=1" TargetMode="External"/><Relationship Id="rId63" Type="http://schemas.openxmlformats.org/officeDocument/2006/relationships/hyperlink" Target="http://biudzetasvs/dokumentai?eil=29&amp;stulp=1" TargetMode="External"/><Relationship Id="rId68" Type="http://schemas.openxmlformats.org/officeDocument/2006/relationships/hyperlink" Target="http://biudzetasvs/dokumentai?eil=31&amp;stulp=2" TargetMode="External"/><Relationship Id="rId76" Type="http://schemas.openxmlformats.org/officeDocument/2006/relationships/hyperlink" Target="http://biudzetasvs/dokumentai?eil=35&amp;stulp=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biudzetasvs/dokumentai?eil=1&amp;stulp=1" TargetMode="External"/><Relationship Id="rId71" Type="http://schemas.openxmlformats.org/officeDocument/2006/relationships/hyperlink" Target="http://biudzetasvs/dokumentai?eil=33&amp;stulp=1" TargetMode="External"/><Relationship Id="rId2" Type="http://schemas.openxmlformats.org/officeDocument/2006/relationships/styles" Target="styles.xml"/><Relationship Id="rId16" Type="http://schemas.openxmlformats.org/officeDocument/2006/relationships/hyperlink" Target="http://biudzetasvs/dokumentai?eil=5&amp;stulp=2" TargetMode="External"/><Relationship Id="rId29" Type="http://schemas.openxmlformats.org/officeDocument/2006/relationships/hyperlink" Target="http://biudzetasvs/dokumentai?eil=12&amp;stulp=1" TargetMode="External"/><Relationship Id="rId11" Type="http://schemas.openxmlformats.org/officeDocument/2006/relationships/hyperlink" Target="http://biudzetasvs/dokumentai?eil=3&amp;stulp=1" TargetMode="External"/><Relationship Id="rId24" Type="http://schemas.openxmlformats.org/officeDocument/2006/relationships/hyperlink" Target="http://biudzetasvs/dokumentai?eil=9&amp;stulp=2" TargetMode="External"/><Relationship Id="rId32" Type="http://schemas.openxmlformats.org/officeDocument/2006/relationships/hyperlink" Target="http://biudzetasvs/dokumentai?eil=13&amp;stulp=2" TargetMode="External"/><Relationship Id="rId37" Type="http://schemas.openxmlformats.org/officeDocument/2006/relationships/hyperlink" Target="http://biudzetasvs/dokumentai?eil=16&amp;stulp=1" TargetMode="External"/><Relationship Id="rId40" Type="http://schemas.openxmlformats.org/officeDocument/2006/relationships/hyperlink" Target="http://biudzetasvs/dokumentai?eil=17&amp;stulp=2" TargetMode="External"/><Relationship Id="rId45" Type="http://schemas.openxmlformats.org/officeDocument/2006/relationships/hyperlink" Target="http://biudzetasvs/dokumentai?eil=20&amp;stulp=1" TargetMode="External"/><Relationship Id="rId53" Type="http://schemas.openxmlformats.org/officeDocument/2006/relationships/hyperlink" Target="http://biudzetasvs/dokumentai?eil=24&amp;stulp=1" TargetMode="External"/><Relationship Id="rId58" Type="http://schemas.openxmlformats.org/officeDocument/2006/relationships/hyperlink" Target="http://biudzetasvs/dokumentai?eil=26&amp;stulp=2" TargetMode="External"/><Relationship Id="rId66" Type="http://schemas.openxmlformats.org/officeDocument/2006/relationships/hyperlink" Target="http://biudzetasvs/dokumentai?eil=30&amp;stulp=2" TargetMode="External"/><Relationship Id="rId74" Type="http://schemas.openxmlformats.org/officeDocument/2006/relationships/hyperlink" Target="http://biudzetasvs/dokumentai?eil=34&amp;stulp=2" TargetMode="External"/><Relationship Id="rId79" Type="http://schemas.openxmlformats.org/officeDocument/2006/relationships/hyperlink" Target="http://biudzetasvs/dokumentai?eil=37&amp;stulp=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biudzetasvs/dokumentai?eil=28&amp;stulp=1" TargetMode="External"/><Relationship Id="rId82" Type="http://schemas.openxmlformats.org/officeDocument/2006/relationships/hyperlink" Target="http://biudzetasvs/dokumentai?eil=38&amp;stulp=2" TargetMode="External"/><Relationship Id="rId19" Type="http://schemas.openxmlformats.org/officeDocument/2006/relationships/hyperlink" Target="http://biudzetasvs/dokumentai?eil=7&amp;stul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udzetasvs/dokumentai?eil=2&amp;stulp=1" TargetMode="External"/><Relationship Id="rId14" Type="http://schemas.openxmlformats.org/officeDocument/2006/relationships/hyperlink" Target="http://biudzetasvs/dokumentai?eil=4&amp;stulp=2" TargetMode="External"/><Relationship Id="rId22" Type="http://schemas.openxmlformats.org/officeDocument/2006/relationships/hyperlink" Target="http://biudzetasvs/dokumentai?eil=8&amp;stulp=2" TargetMode="External"/><Relationship Id="rId27" Type="http://schemas.openxmlformats.org/officeDocument/2006/relationships/hyperlink" Target="http://biudzetasvs/dokumentai?eil=11&amp;stulp=1" TargetMode="External"/><Relationship Id="rId30" Type="http://schemas.openxmlformats.org/officeDocument/2006/relationships/hyperlink" Target="http://biudzetasvs/dokumentai?eil=12&amp;stulp=2" TargetMode="External"/><Relationship Id="rId35" Type="http://schemas.openxmlformats.org/officeDocument/2006/relationships/hyperlink" Target="http://biudzetasvs/dokumentai?eil=15&amp;stulp=1" TargetMode="External"/><Relationship Id="rId43" Type="http://schemas.openxmlformats.org/officeDocument/2006/relationships/hyperlink" Target="http://biudzetasvs/dokumentai?eil=19&amp;stulp=1" TargetMode="External"/><Relationship Id="rId48" Type="http://schemas.openxmlformats.org/officeDocument/2006/relationships/hyperlink" Target="http://biudzetasvs/dokumentai?eil=21&amp;stulp=2" TargetMode="External"/><Relationship Id="rId56" Type="http://schemas.openxmlformats.org/officeDocument/2006/relationships/hyperlink" Target="http://biudzetasvs/dokumentai?eil=25&amp;stulp=2" TargetMode="External"/><Relationship Id="rId64" Type="http://schemas.openxmlformats.org/officeDocument/2006/relationships/hyperlink" Target="http://biudzetasvs/dokumentai?eil=29&amp;stulp=2" TargetMode="External"/><Relationship Id="rId69" Type="http://schemas.openxmlformats.org/officeDocument/2006/relationships/hyperlink" Target="http://biudzetasvs/dokumentai?eil=32&amp;stulp=1" TargetMode="External"/><Relationship Id="rId77" Type="http://schemas.openxmlformats.org/officeDocument/2006/relationships/hyperlink" Target="http://biudzetasvs/dokumentai?eil=36&amp;stulp=1" TargetMode="External"/><Relationship Id="rId8" Type="http://schemas.openxmlformats.org/officeDocument/2006/relationships/hyperlink" Target="http://biudzetasvs/dokumentai?eil=1&amp;stulp=2" TargetMode="External"/><Relationship Id="rId51" Type="http://schemas.openxmlformats.org/officeDocument/2006/relationships/hyperlink" Target="http://biudzetasvs/dokumentai?eil=23&amp;stulp=1" TargetMode="External"/><Relationship Id="rId72" Type="http://schemas.openxmlformats.org/officeDocument/2006/relationships/hyperlink" Target="http://biudzetasvs/dokumentai?eil=33&amp;stulp=2" TargetMode="External"/><Relationship Id="rId80" Type="http://schemas.openxmlformats.org/officeDocument/2006/relationships/hyperlink" Target="http://biudzetasvs/dokumentai?eil=37&amp;stulp=2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iudzetasvs/dokumentai?eil=3&amp;stulp=2" TargetMode="External"/><Relationship Id="rId17" Type="http://schemas.openxmlformats.org/officeDocument/2006/relationships/hyperlink" Target="http://biudzetasvs/dokumentai?eil=6&amp;stulp=1" TargetMode="External"/><Relationship Id="rId25" Type="http://schemas.openxmlformats.org/officeDocument/2006/relationships/hyperlink" Target="http://biudzetasvs/dokumentai?eil=10&amp;stulp=1" TargetMode="External"/><Relationship Id="rId33" Type="http://schemas.openxmlformats.org/officeDocument/2006/relationships/hyperlink" Target="http://biudzetasvs/dokumentai?eil=14&amp;stulp=1" TargetMode="External"/><Relationship Id="rId38" Type="http://schemas.openxmlformats.org/officeDocument/2006/relationships/hyperlink" Target="http://biudzetasvs/dokumentai?eil=16&amp;stulp=2" TargetMode="External"/><Relationship Id="rId46" Type="http://schemas.openxmlformats.org/officeDocument/2006/relationships/hyperlink" Target="http://biudzetasvs/dokumentai?eil=20&amp;stulp=2" TargetMode="External"/><Relationship Id="rId59" Type="http://schemas.openxmlformats.org/officeDocument/2006/relationships/hyperlink" Target="http://biudzetasvs/dokumentai?eil=27&amp;stulp=1" TargetMode="External"/><Relationship Id="rId67" Type="http://schemas.openxmlformats.org/officeDocument/2006/relationships/hyperlink" Target="http://biudzetasvs/dokumentai?eil=31&amp;stulp=1" TargetMode="External"/><Relationship Id="rId20" Type="http://schemas.openxmlformats.org/officeDocument/2006/relationships/hyperlink" Target="http://biudzetasvs/dokumentai?eil=7&amp;stulp=2" TargetMode="External"/><Relationship Id="rId41" Type="http://schemas.openxmlformats.org/officeDocument/2006/relationships/hyperlink" Target="http://biudzetasvs/dokumentai?eil=18&amp;stulp=1" TargetMode="External"/><Relationship Id="rId54" Type="http://schemas.openxmlformats.org/officeDocument/2006/relationships/hyperlink" Target="http://biudzetasvs/dokumentai?eil=24&amp;stulp=2" TargetMode="External"/><Relationship Id="rId62" Type="http://schemas.openxmlformats.org/officeDocument/2006/relationships/hyperlink" Target="http://biudzetasvs/dokumentai?eil=28&amp;stulp=2" TargetMode="External"/><Relationship Id="rId70" Type="http://schemas.openxmlformats.org/officeDocument/2006/relationships/hyperlink" Target="http://biudzetasvs/dokumentai?eil=32&amp;stulp=2" TargetMode="External"/><Relationship Id="rId75" Type="http://schemas.openxmlformats.org/officeDocument/2006/relationships/hyperlink" Target="http://biudzetasvs/dokumentai?eil=35&amp;stulp=1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iudzetasvs/dokumentai?eil=5&amp;stulp=1" TargetMode="External"/><Relationship Id="rId23" Type="http://schemas.openxmlformats.org/officeDocument/2006/relationships/hyperlink" Target="http://biudzetasvs/dokumentai?eil=9&amp;stulp=1" TargetMode="External"/><Relationship Id="rId28" Type="http://schemas.openxmlformats.org/officeDocument/2006/relationships/hyperlink" Target="http://biudzetasvs/dokumentai?eil=11&amp;stulp=2" TargetMode="External"/><Relationship Id="rId36" Type="http://schemas.openxmlformats.org/officeDocument/2006/relationships/hyperlink" Target="http://biudzetasvs/dokumentai?eil=15&amp;stulp=2" TargetMode="External"/><Relationship Id="rId49" Type="http://schemas.openxmlformats.org/officeDocument/2006/relationships/hyperlink" Target="http://biudzetasvs/dokumentai?eil=22&amp;stulp=1" TargetMode="External"/><Relationship Id="rId57" Type="http://schemas.openxmlformats.org/officeDocument/2006/relationships/hyperlink" Target="http://biudzetasvs/dokumentai?eil=26&amp;stulp=1" TargetMode="External"/><Relationship Id="rId10" Type="http://schemas.openxmlformats.org/officeDocument/2006/relationships/hyperlink" Target="http://biudzetasvs/dokumentai?eil=2&amp;stulp=2" TargetMode="External"/><Relationship Id="rId31" Type="http://schemas.openxmlformats.org/officeDocument/2006/relationships/hyperlink" Target="http://biudzetasvs/dokumentai?eil=13&amp;stulp=1" TargetMode="External"/><Relationship Id="rId44" Type="http://schemas.openxmlformats.org/officeDocument/2006/relationships/hyperlink" Target="http://biudzetasvs/dokumentai?eil=19&amp;stulp=2" TargetMode="External"/><Relationship Id="rId52" Type="http://schemas.openxmlformats.org/officeDocument/2006/relationships/hyperlink" Target="http://biudzetasvs/dokumentai?eil=23&amp;stulp=2" TargetMode="External"/><Relationship Id="rId60" Type="http://schemas.openxmlformats.org/officeDocument/2006/relationships/hyperlink" Target="http://biudzetasvs/dokumentai?eil=27&amp;stulp=2" TargetMode="External"/><Relationship Id="rId65" Type="http://schemas.openxmlformats.org/officeDocument/2006/relationships/hyperlink" Target="http://biudzetasvs/dokumentai?eil=30&amp;stulp=1" TargetMode="External"/><Relationship Id="rId73" Type="http://schemas.openxmlformats.org/officeDocument/2006/relationships/hyperlink" Target="http://biudzetasvs/dokumentai?eil=34&amp;stulp=1" TargetMode="External"/><Relationship Id="rId78" Type="http://schemas.openxmlformats.org/officeDocument/2006/relationships/hyperlink" Target="http://biudzetasvs/dokumentai?eil=36&amp;stulp=2" TargetMode="External"/><Relationship Id="rId81" Type="http://schemas.openxmlformats.org/officeDocument/2006/relationships/hyperlink" Target="http://biudzetasvs/dokumentai?eil=38&amp;stulp=1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4731</Words>
  <Characters>2697</Characters>
  <Application>Microsoft Office Word</Application>
  <DocSecurity>0</DocSecurity>
  <Lines>22</Lines>
  <Paragraphs>14</Paragraphs>
  <ScaleCrop>false</ScaleCrop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Tatjana Genaitienė</cp:lastModifiedBy>
  <cp:revision>2</cp:revision>
  <dcterms:created xsi:type="dcterms:W3CDTF">2019-10-14T14:02:00Z</dcterms:created>
  <dcterms:modified xsi:type="dcterms:W3CDTF">2019-10-14T14:13:00Z</dcterms:modified>
</cp:coreProperties>
</file>